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48" w:rsidRPr="004B6E48" w:rsidRDefault="004B6E48" w:rsidP="004B6E4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6E48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1: «</w:t>
      </w:r>
      <w:r w:rsidRPr="004B6E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Ценностные  ориентиры современных школьников».</w:t>
      </w:r>
    </w:p>
    <w:p w:rsidR="004B6E48" w:rsidRPr="004B6E48" w:rsidRDefault="004B6E48" w:rsidP="004B6E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6E48">
        <w:rPr>
          <w:color w:val="000000"/>
          <w:sz w:val="28"/>
          <w:szCs w:val="28"/>
        </w:rPr>
        <w:t>В современном российском обществе идет модернизация образования, сопровождающаяся переосмыслением, переоценкой и утверждением новых ценностей. Значительные преобразования затронули и общее образование, в которой системно-</w:t>
      </w:r>
      <w:proofErr w:type="spellStart"/>
      <w:r w:rsidRPr="004B6E48">
        <w:rPr>
          <w:color w:val="000000"/>
          <w:sz w:val="28"/>
          <w:szCs w:val="28"/>
        </w:rPr>
        <w:t>деятельностный</w:t>
      </w:r>
      <w:proofErr w:type="spellEnd"/>
      <w:r w:rsidRPr="004B6E48">
        <w:rPr>
          <w:color w:val="000000"/>
          <w:sz w:val="28"/>
          <w:szCs w:val="28"/>
        </w:rPr>
        <w:t xml:space="preserve"> подход является определяющим и высоко значение ценностно-ориентированного нравственного воспитания личности гражданина России.</w:t>
      </w:r>
    </w:p>
    <w:p w:rsidR="004B6E48" w:rsidRPr="004B6E48" w:rsidRDefault="004B6E48" w:rsidP="004B6E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6E48">
        <w:rPr>
          <w:color w:val="000000"/>
          <w:sz w:val="28"/>
          <w:szCs w:val="28"/>
        </w:rPr>
        <w:t>Актуальность проблемы формирования ценностных ориентиров  школьника, его нравственного облика продиктована социальными запросами, предъявляемыми обществом к школе, необходимостью приобщения учащихся к системе общечеловеческих и специфически российских ценностей, формирования у школьников патриотизма, национального самосознания и поликультурного мышления.</w:t>
      </w:r>
    </w:p>
    <w:p w:rsidR="004B6E48" w:rsidRPr="004B6E48" w:rsidRDefault="004B6E48" w:rsidP="004B6E4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6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Ценность 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t>– реальный ориентир человеческого поведения, формирующий жизненные и практические установки людей.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br/>
        <w:t>Ценности образуют </w:t>
      </w:r>
      <w:r w:rsidRPr="004B6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систему ценностных ориентаций индивида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t>, выступающую важнейшим фактором социализации.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6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Ценностные ориентации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t xml:space="preserve"> – это важнейшие элементы внутренней структуры личности, закреплённые жизненным опытом индивида, совокупностью его переживаний и ограничивающие значимое, существенное для данного человека, </w:t>
      </w:r>
      <w:proofErr w:type="gramStart"/>
      <w:r w:rsidRPr="004B6E48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B6E48">
        <w:rPr>
          <w:rFonts w:ascii="Times New Roman" w:hAnsi="Times New Roman" w:cs="Times New Roman"/>
          <w:color w:val="000000"/>
          <w:sz w:val="28"/>
          <w:szCs w:val="28"/>
        </w:rPr>
        <w:t xml:space="preserve"> незначимого и несущественного.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B6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Современные проблемы, влияющие на «усвоение» ценностей: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br/>
        <w:t>- «массовая культура»,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br/>
        <w:t>- противоречивость духовных ценностных норм,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br/>
        <w:t>- индивидуализм,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br/>
        <w:t>- национализм,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br/>
        <w:t>- культ насилия,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br/>
        <w:t>- молодёжные субкультуры,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br/>
        <w:t>- алкоголь,</w:t>
      </w:r>
      <w:r w:rsidRPr="004B6E48">
        <w:rPr>
          <w:rFonts w:ascii="Times New Roman" w:hAnsi="Times New Roman" w:cs="Times New Roman"/>
          <w:color w:val="000000"/>
          <w:sz w:val="28"/>
          <w:szCs w:val="28"/>
        </w:rPr>
        <w:br/>
        <w:t>- наркотики и др.</w:t>
      </w:r>
      <w:proofErr w:type="gramEnd"/>
    </w:p>
    <w:p w:rsidR="004B6E48" w:rsidRPr="004B6E48" w:rsidRDefault="004B6E48" w:rsidP="004B6E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6E48">
        <w:rPr>
          <w:color w:val="000000"/>
          <w:sz w:val="28"/>
          <w:szCs w:val="28"/>
        </w:rPr>
        <w:t>Формирование ценностных ориентаций учащихся, системы их установок и убеждений не может происходить с помощью авторитарного навязывания мнения педагога, оно должно строиться на взаимном сотрудничестве и заинтересованности общим делом.</w:t>
      </w:r>
    </w:p>
    <w:p w:rsidR="004B6E48" w:rsidRPr="004B6E48" w:rsidRDefault="004B6E48" w:rsidP="004B6E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6E48">
        <w:rPr>
          <w:color w:val="000000"/>
          <w:sz w:val="28"/>
          <w:szCs w:val="28"/>
        </w:rPr>
        <w:t>Поэтому первостепенная задача педагога, родителей — не просто дать набор ценностей, а помочь ребенку их осмыслить, принять основные (общечеловеческие) как собственные жизненные регуляторы и научиться использовать их практически</w:t>
      </w:r>
    </w:p>
    <w:p w:rsidR="004B6E48" w:rsidRPr="004B6E48" w:rsidRDefault="004B6E48" w:rsidP="004B6E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6E48">
        <w:rPr>
          <w:color w:val="000000"/>
          <w:sz w:val="28"/>
          <w:szCs w:val="28"/>
        </w:rPr>
        <w:t xml:space="preserve"> В школе такой опыт переживания может возникнуть у учащегося в процессе взаимодействия:</w:t>
      </w:r>
    </w:p>
    <w:p w:rsidR="004B6E48" w:rsidRPr="004B6E48" w:rsidRDefault="004B6E48" w:rsidP="004B6E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6E48">
        <w:rPr>
          <w:color w:val="000000"/>
          <w:sz w:val="28"/>
          <w:szCs w:val="28"/>
        </w:rPr>
        <w:t xml:space="preserve">с педагогом— </w:t>
      </w:r>
      <w:proofErr w:type="gramStart"/>
      <w:r w:rsidRPr="004B6E48">
        <w:rPr>
          <w:color w:val="000000"/>
          <w:sz w:val="28"/>
          <w:szCs w:val="28"/>
        </w:rPr>
        <w:t>пр</w:t>
      </w:r>
      <w:proofErr w:type="gramEnd"/>
      <w:r w:rsidRPr="004B6E48">
        <w:rPr>
          <w:color w:val="000000"/>
          <w:sz w:val="28"/>
          <w:szCs w:val="28"/>
        </w:rPr>
        <w:t>иобретение школьником социального знания об общественных нормах, об устройстве общества, о социально одобряемых и неодобряемых формах поведения в обществе и т. д.);</w:t>
      </w:r>
    </w:p>
    <w:p w:rsidR="004B6E48" w:rsidRPr="004B6E48" w:rsidRDefault="004B6E48" w:rsidP="004B6E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6E48">
        <w:rPr>
          <w:color w:val="000000"/>
          <w:sz w:val="28"/>
          <w:szCs w:val="28"/>
        </w:rPr>
        <w:t>с дружественной детской средой (коллективом) — получение школьником опыта переживания и позитивного отношения к базовым ценностям общества;</w:t>
      </w:r>
    </w:p>
    <w:p w:rsidR="00132A0F" w:rsidRPr="00EE234D" w:rsidRDefault="004B6E48" w:rsidP="00EE2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6E48">
        <w:rPr>
          <w:color w:val="000000"/>
          <w:sz w:val="28"/>
          <w:szCs w:val="28"/>
        </w:rPr>
        <w:t>с социальными субъектами — получение школьником опыта самостоятельного общественного действия.</w:t>
      </w:r>
      <w:bookmarkStart w:id="0" w:name="_GoBack"/>
      <w:bookmarkEnd w:id="0"/>
    </w:p>
    <w:sectPr w:rsidR="00132A0F" w:rsidRPr="00EE234D" w:rsidSect="00DC4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F95"/>
    <w:multiLevelType w:val="multilevel"/>
    <w:tmpl w:val="9792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D7E54"/>
    <w:multiLevelType w:val="multilevel"/>
    <w:tmpl w:val="6236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939C1"/>
    <w:multiLevelType w:val="multilevel"/>
    <w:tmpl w:val="9F9A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E06A5"/>
    <w:multiLevelType w:val="hybridMultilevel"/>
    <w:tmpl w:val="D504A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48"/>
    <w:rsid w:val="00132A0F"/>
    <w:rsid w:val="004B6E48"/>
    <w:rsid w:val="00E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kabinet3</cp:lastModifiedBy>
  <cp:revision>3</cp:revision>
  <dcterms:created xsi:type="dcterms:W3CDTF">2021-03-18T11:57:00Z</dcterms:created>
  <dcterms:modified xsi:type="dcterms:W3CDTF">2021-03-18T12:25:00Z</dcterms:modified>
</cp:coreProperties>
</file>